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8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70"/>
        <w:gridCol w:w="1665"/>
        <w:gridCol w:w="1725"/>
        <w:gridCol w:w="2385"/>
        <w:gridCol w:w="1245"/>
        <w:gridCol w:w="1065"/>
        <w:gridCol w:w="2025"/>
      </w:tblGrid>
      <w:tr w14:paraId="32BE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>附件</w:t>
            </w:r>
          </w:p>
          <w:p w14:paraId="74A7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" cy="143510"/>
                  <wp:effectExtent l="0" t="0" r="8890" b="698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" cy="143510"/>
                  <wp:effectExtent l="0" t="0" r="8890" b="6985"/>
                  <wp:wrapNone/>
                  <wp:docPr id="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95250"/>
                  <wp:effectExtent l="0" t="0" r="0" b="0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>侯马市农业农村局2025年涉企行政检查计划</w:t>
            </w:r>
          </w:p>
        </w:tc>
      </w:tr>
      <w:tr w14:paraId="7820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0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48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83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86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6E8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D8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9A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02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A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检查类别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检查模式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检查比例/数量</w:t>
            </w:r>
          </w:p>
        </w:tc>
      </w:tr>
      <w:tr w14:paraId="7823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农资打假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种子、肥料、农药生产经营检查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从事种子、肥料、农药生产经营者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双随机检查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3月－11月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抽查比例不低于10%；抽查3次</w:t>
            </w:r>
          </w:p>
        </w:tc>
      </w:tr>
      <w:tr w14:paraId="3911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农资打假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饲料、兽药生产经营检查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从事饲料、兽药生产经营者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双随机检查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3月－8月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B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抽查比例不低于50%；抽查2次</w:t>
            </w:r>
          </w:p>
        </w:tc>
      </w:tr>
      <w:tr w14:paraId="0E4F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A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动物诊疗活动专项整治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动物诊疗活动经营检查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从事动物诊疗活动的经营者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双随机检查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5月-6月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9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抽查比例不低于50%；抽查1次</w:t>
            </w:r>
          </w:p>
        </w:tc>
      </w:tr>
      <w:tr w14:paraId="44CF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34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侯马市农业农村局和市场监督管理局2025年度部门联合“双随机、一公开”春季抽查检查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饲料、兽药经营检查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侯马市农业农村局、市场监督管理局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从事饲料、兽药生产经营者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部门联合双随机抽查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3月-4月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9E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抽查比例不低于30%；抽查1次</w:t>
            </w:r>
          </w:p>
        </w:tc>
      </w:tr>
      <w:tr w14:paraId="138E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C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侯马市农业农村局和市场监督管理局2025年度部门联合“双随机、一公开”秋季抽查检查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D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种子、肥料、农药生产经营检查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侯马市农业农村局、市场监督管理局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从事种子、肥料、农药生产经营者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部门联合双随机抽查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9月-10月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7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抽查比例不低于5%；抽查1次</w:t>
            </w:r>
          </w:p>
        </w:tc>
      </w:tr>
      <w:tr w14:paraId="3BD9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侯马市农业农村局和市场监督管理局2025年度部门联合“双随机、一公开”种畜禽质量安全监督检查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1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种畜禽质量安全监督检查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侯马市农业农村局、市场监督管理局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A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侯马市种畜禽生产经营单位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部门联合双随机抽查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9月-10月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44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抽查比例100%；1次/年</w:t>
            </w:r>
          </w:p>
        </w:tc>
      </w:tr>
      <w:tr w14:paraId="45B3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6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侯马市农业农村局和市场监督管理局2025年度部门联合“双随机、一公开”水生野生动物及其制品利用活动的监督检查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侯马市农业农村局、市场监督管理局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D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侯马市利用水生野生动物及其制品的企业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部门联合双随机抽查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10月-11月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4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抽查比例100%；1次/年</w:t>
            </w:r>
          </w:p>
        </w:tc>
      </w:tr>
      <w:tr w14:paraId="0481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农作物种子监督检查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农作物种子生产经营行为的监督检查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种子生产经营企业、个体工商户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抽查比例不低于20%；抽查3次</w:t>
            </w:r>
          </w:p>
        </w:tc>
      </w:tr>
      <w:tr w14:paraId="38C7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农药监督检查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对农药生产经营使用的监督检查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农药生产经营企业、农药使用单位及个人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抽查比例不低于20%；抽查3次</w:t>
            </w:r>
          </w:p>
        </w:tc>
      </w:tr>
      <w:tr w14:paraId="375C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肥料监督检查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对肥料生产经营使用的监督检查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肥料生产经营企业、肥料使用单位及个人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抽查比例不低于20%；抽查3次</w:t>
            </w:r>
          </w:p>
        </w:tc>
      </w:tr>
      <w:tr w14:paraId="497A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对饲料、饲料添加剂的监督检查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饲料及饲料添加剂生产经营企业 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抽查比例不低于20%；抽查1次</w:t>
            </w:r>
          </w:p>
        </w:tc>
      </w:tr>
      <w:tr w14:paraId="7B2D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" cy="152400"/>
                  <wp:effectExtent l="0" t="0" r="8890" b="0"/>
                  <wp:wrapNone/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52400"/>
                  <wp:effectExtent l="0" t="0" r="0" b="0"/>
                  <wp:wrapNone/>
                  <wp:docPr id="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" cy="152400"/>
                  <wp:effectExtent l="0" t="0" r="8890" b="0"/>
                  <wp:wrapNone/>
                  <wp:docPr id="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兽药监督检查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对兽药生产、经营、使用的监督检查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兽药生产经营企业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抽查比例不低于20%；抽查1次</w:t>
            </w:r>
          </w:p>
        </w:tc>
      </w:tr>
      <w:tr w14:paraId="4AFD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动物卫生监督检查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对动物诊疗机构的监督检查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动物诊疗机构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抽查比例不低于20%；抽查1次</w:t>
            </w:r>
          </w:p>
        </w:tc>
      </w:tr>
      <w:tr w14:paraId="062C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" cy="143510"/>
                  <wp:effectExtent l="0" t="0" r="8890" b="0"/>
                  <wp:wrapNone/>
                  <wp:docPr id="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对跨行政区域作业的联合收割机的监督检查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跨区作业的农机具及人员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抽查3人/机</w:t>
            </w:r>
          </w:p>
        </w:tc>
      </w:tr>
      <w:tr w14:paraId="6B3D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农机监督检查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对农田、场院等场所农业机械的监督检查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侯马市农业农村局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农田、场院等场所的农机具 及人员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抽查3人/机</w:t>
            </w:r>
          </w:p>
        </w:tc>
      </w:tr>
    </w:tbl>
    <w:p w14:paraId="2E37D3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83A6A"/>
    <w:rsid w:val="03183A6A"/>
    <w:rsid w:val="135345FD"/>
    <w:rsid w:val="1BDA3475"/>
    <w:rsid w:val="21CA64A1"/>
    <w:rsid w:val="4AC7411F"/>
    <w:rsid w:val="4BCF699C"/>
    <w:rsid w:val="4C814C8F"/>
    <w:rsid w:val="64D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2174</Words>
  <Characters>2265</Characters>
  <Lines>0</Lines>
  <Paragraphs>0</Paragraphs>
  <TotalTime>64</TotalTime>
  <ScaleCrop>false</ScaleCrop>
  <LinksUpToDate>false</LinksUpToDate>
  <CharactersWithSpaces>2272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2025-08-13T08:57:00Z</dcterms:created>
  <dc:creator>奔跑吧兄弟</dc:creator>
  <cp:lastModifiedBy>年子</cp:lastModifiedBy>
  <cp:lastPrinted>2025-08-18T02:55:00Z</cp:lastPrinted>
  <dcterms:modified xsi:type="dcterms:W3CDTF">2025-09-09T08:39:37Z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EFE8C081CCA641EFA04A4AD6225E92E7_11</vt:lpwstr>
  </property>
  <property fmtid="{D5CDD505-2E9C-101B-9397-08002B2CF9AE}" pid="4" name="KSOTemplateDocerSaveRecord">
    <vt:lpwstr>eyJoZGlkIjoiYWQ4M2FiM2E2YmQ4NmYzY2I2YTNhMDE5ZjU1YjVjY2QiLCJ1c2VySWQiOiIxMzU4MDU1NDYwIn0=</vt:lpwstr>
  </property>
</Properties>
</file>