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="宋体" w:hAnsi="宋体" w:cs="宋体"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侯马市市场监督管理局2024年政府信息公开工作年度报告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宋体" w:hAnsi="宋体" w:cs="宋体"/>
          <w:color w:val="333333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一、总体情况</w:t>
      </w:r>
    </w:p>
    <w:p>
      <w:pPr>
        <w:widowControl/>
        <w:shd w:val="clear" w:color="auto" w:fill="FFFFFF"/>
        <w:spacing w:after="79" w:line="480" w:lineRule="auto"/>
        <w:ind w:firstLine="64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2024年，侯马市市场监督管理局全面贯彻落实《中华人民共和国政府信息公开条例》和中央、省、市全面推进政府信息公开工作的系列部署，认真开展政府信息公开工作，围绕市场监管领域重点工作和人民群众关切的热点问题，不断完善政府信息公开工作制度，充分发挥政务公开对市场监管工作的推动作用，着力提升市场监管部门的公信力。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二、主动公开政府信息情况</w:t>
      </w:r>
    </w:p>
    <w:tbl>
      <w:tblPr>
        <w:tblStyle w:val="5"/>
        <w:tblW w:w="92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hint="eastAsia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hint="eastAsia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hint="eastAsia" w:cs="Calibri"/>
                <w:kern w:val="0"/>
                <w:szCs w:val="21"/>
              </w:rPr>
              <w:t>0</w:t>
            </w:r>
          </w:p>
        </w:tc>
      </w:tr>
      <w:tr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158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210" w:firstLineChars="100"/>
              <w:jc w:val="left"/>
            </w:pPr>
            <w:r>
              <w:rPr>
                <w:rFonts w:hint="eastAsia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b/>
          <w:color w:val="333333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三、收到和处理政府信息公开申请情况</w:t>
      </w:r>
    </w:p>
    <w:tbl>
      <w:tblPr>
        <w:tblStyle w:val="5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ascii="宋体" w:hAnsi="宋体" w:cs="宋体"/>
          <w:color w:val="333333"/>
          <w:sz w:val="24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四、政府信息公开行政复议、行政诉讼情况</w:t>
      </w:r>
    </w:p>
    <w:tbl>
      <w:tblPr>
        <w:tblStyle w:val="5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pacing w:after="0" w:afterAutospacing="0"/>
        <w:ind w:firstLine="418"/>
        <w:jc w:val="both"/>
        <w:rPr>
          <w:rStyle w:val="7"/>
          <w:rFonts w:ascii="宋体" w:hAnsi="宋体" w:cs="宋体"/>
        </w:rPr>
      </w:pPr>
      <w:r>
        <w:rPr>
          <w:rStyle w:val="7"/>
          <w:rFonts w:hint="eastAsia" w:ascii="宋体" w:hAnsi="宋体" w:cs="宋体"/>
        </w:rPr>
        <w:t>五、存在的主要问题及改进情况</w:t>
      </w:r>
    </w:p>
    <w:p>
      <w:pPr>
        <w:widowControl/>
        <w:shd w:val="clear" w:color="auto" w:fill="FFFFFF"/>
        <w:spacing w:line="560" w:lineRule="atLeast"/>
        <w:ind w:firstLine="643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2024年，侯马市市场监督管理局政务公开工作取得了一定的成绩，但也存在一些不足，主要有：</w:t>
      </w:r>
    </w:p>
    <w:p>
      <w:pPr>
        <w:widowControl/>
        <w:shd w:val="clear" w:color="auto" w:fill="FFFFFF"/>
        <w:spacing w:line="525" w:lineRule="atLeast"/>
        <w:ind w:firstLine="660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一是网站栏目内容有待进一步完善，以利于群众更加便捷查找相关信息。</w:t>
      </w:r>
    </w:p>
    <w:p>
      <w:pPr>
        <w:widowControl/>
        <w:shd w:val="clear" w:color="auto" w:fill="FFFFFF"/>
        <w:spacing w:line="525" w:lineRule="atLeast"/>
        <w:ind w:firstLine="660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二是宣传力度有待进一步加大，解决公开信息内容与公众需求之间的差距等问题。</w:t>
      </w:r>
    </w:p>
    <w:p>
      <w:pPr>
        <w:widowControl/>
        <w:shd w:val="clear" w:color="auto" w:fill="FFFFFF"/>
        <w:spacing w:line="525" w:lineRule="atLeast"/>
        <w:ind w:firstLine="660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针对存在的问题，市市场监督管理局将在政务公开工作方面做如下改进：</w:t>
      </w:r>
    </w:p>
    <w:p>
      <w:pPr>
        <w:widowControl/>
        <w:shd w:val="clear" w:color="auto" w:fill="FFFFFF"/>
        <w:spacing w:line="525" w:lineRule="atLeast"/>
        <w:ind w:firstLine="660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 xml:space="preserve"> 1.加大主动公开力度。不断优化门户网站栏目建设，及时发布食品安全监管、药品安全监管、行政处罚信息等情况，推动信息发布常态化，搜索查找便捷化。</w:t>
      </w:r>
    </w:p>
    <w:p>
      <w:pPr>
        <w:widowControl/>
        <w:shd w:val="clear" w:color="auto" w:fill="FFFFFF"/>
        <w:spacing w:line="525" w:lineRule="atLeast"/>
        <w:ind w:firstLine="660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2. 二是加大宣传推广力度。持续提升对政府信息公开工作重要性的认识，在主流媒体宣传的基础上，加强政务新媒体宣传推广力度，不断提升信息公开水平。</w:t>
      </w:r>
    </w:p>
    <w:p>
      <w:pPr>
        <w:pStyle w:val="4"/>
        <w:widowControl/>
        <w:spacing w:after="0" w:afterAutospacing="0"/>
        <w:ind w:firstLine="418"/>
        <w:jc w:val="both"/>
      </w:pPr>
      <w:r>
        <w:rPr>
          <w:rStyle w:val="7"/>
          <w:rFonts w:hint="eastAsia" w:ascii="宋体" w:hAnsi="宋体" w:cs="宋体"/>
        </w:rPr>
        <w:t>六、其他需要报告的事项</w:t>
      </w:r>
    </w:p>
    <w:p>
      <w:pPr>
        <w:pStyle w:val="4"/>
        <w:widowControl/>
        <w:spacing w:after="0" w:afterAutospacing="0"/>
        <w:ind w:firstLine="418"/>
      </w:pPr>
      <w:r>
        <w:rPr>
          <w:rFonts w:hint="eastAsia" w:ascii="宋体" w:hAnsi="宋体" w:cs="宋体"/>
        </w:rPr>
        <w:t>2024年侯马市市场监督管理局未收取政府信息公开信息处理费。</w:t>
      </w:r>
    </w:p>
    <w:p/>
    <w:p>
      <w:pPr>
        <w:pStyle w:val="4"/>
        <w:shd w:val="clear" w:color="auto" w:fill="FFFFFF"/>
        <w:spacing w:before="240" w:beforeAutospacing="0" w:after="0" w:afterAutospacing="0"/>
        <w:ind w:firstLine="3360" w:firstLineChars="1400"/>
        <w:jc w:val="right"/>
        <w:rPr>
          <w:rFonts w:asciiTheme="majorEastAsia" w:hAnsiTheme="majorEastAsia" w:eastAsiaTheme="majorEastAsia"/>
          <w:color w:val="333333"/>
        </w:rPr>
      </w:pPr>
      <w:r>
        <w:rPr>
          <w:rFonts w:hint="eastAsia" w:asciiTheme="majorEastAsia" w:hAnsiTheme="majorEastAsia" w:eastAsiaTheme="majorEastAsia"/>
          <w:color w:val="333333"/>
        </w:rPr>
        <w:t>侯马市市场监督管理局</w:t>
      </w:r>
    </w:p>
    <w:p>
      <w:pPr>
        <w:pStyle w:val="4"/>
        <w:shd w:val="clear" w:color="auto" w:fill="FFFFFF"/>
        <w:spacing w:before="240" w:beforeAutospacing="0" w:after="0" w:afterAutospacing="0"/>
        <w:ind w:firstLine="3600" w:firstLineChars="1500"/>
        <w:jc w:val="right"/>
        <w:rPr>
          <w:rFonts w:asciiTheme="majorEastAsia" w:hAnsiTheme="majorEastAsia" w:eastAsiaTheme="majorEastAsia"/>
          <w:color w:val="333333"/>
        </w:rPr>
      </w:pPr>
      <w:r>
        <w:rPr>
          <w:rFonts w:hint="eastAsia" w:asciiTheme="majorEastAsia" w:hAnsiTheme="majorEastAsia" w:eastAsiaTheme="majorEastAsia"/>
          <w:color w:val="333333"/>
        </w:rPr>
        <w:t>2025年1月21日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iYzMwZWY0MTRlYTgyY2I0NTBhOTUxOWQwNjlmMTYifQ=="/>
  </w:docVars>
  <w:rsids>
    <w:rsidRoot w:val="385D5385"/>
    <w:rsid w:val="0004293E"/>
    <w:rsid w:val="000D687D"/>
    <w:rsid w:val="001C39D5"/>
    <w:rsid w:val="002F273D"/>
    <w:rsid w:val="00471650"/>
    <w:rsid w:val="00493051"/>
    <w:rsid w:val="004A1643"/>
    <w:rsid w:val="00513926"/>
    <w:rsid w:val="005A2FBE"/>
    <w:rsid w:val="005B2DE4"/>
    <w:rsid w:val="006107D0"/>
    <w:rsid w:val="006D1097"/>
    <w:rsid w:val="00832059"/>
    <w:rsid w:val="00880D57"/>
    <w:rsid w:val="008C4388"/>
    <w:rsid w:val="009D5F95"/>
    <w:rsid w:val="00A71B3E"/>
    <w:rsid w:val="00AA138F"/>
    <w:rsid w:val="00B02A5D"/>
    <w:rsid w:val="00C045AD"/>
    <w:rsid w:val="00C61860"/>
    <w:rsid w:val="00C70BCD"/>
    <w:rsid w:val="00CF4B49"/>
    <w:rsid w:val="00DA2E51"/>
    <w:rsid w:val="00DE5ABC"/>
    <w:rsid w:val="00E247F1"/>
    <w:rsid w:val="00E8033B"/>
    <w:rsid w:val="00EE52BD"/>
    <w:rsid w:val="00F72AB6"/>
    <w:rsid w:val="00FD6FBA"/>
    <w:rsid w:val="02045E04"/>
    <w:rsid w:val="03072759"/>
    <w:rsid w:val="045C42D3"/>
    <w:rsid w:val="053A4879"/>
    <w:rsid w:val="09E7368A"/>
    <w:rsid w:val="0CE306BF"/>
    <w:rsid w:val="0EAB0B3E"/>
    <w:rsid w:val="0EFE5BC0"/>
    <w:rsid w:val="109829FD"/>
    <w:rsid w:val="11AE1EF8"/>
    <w:rsid w:val="12F76C3B"/>
    <w:rsid w:val="13731442"/>
    <w:rsid w:val="16753278"/>
    <w:rsid w:val="16F4421D"/>
    <w:rsid w:val="1EE415D5"/>
    <w:rsid w:val="22CD049B"/>
    <w:rsid w:val="23A300BF"/>
    <w:rsid w:val="252055C5"/>
    <w:rsid w:val="25DD4646"/>
    <w:rsid w:val="2630688E"/>
    <w:rsid w:val="26E2015A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F5A260A"/>
    <w:rsid w:val="4156243A"/>
    <w:rsid w:val="422D2DDF"/>
    <w:rsid w:val="4251004E"/>
    <w:rsid w:val="434E2638"/>
    <w:rsid w:val="4551397C"/>
    <w:rsid w:val="4D5E4218"/>
    <w:rsid w:val="4E0C37ED"/>
    <w:rsid w:val="50A32C89"/>
    <w:rsid w:val="51631A61"/>
    <w:rsid w:val="51811D87"/>
    <w:rsid w:val="55DF7449"/>
    <w:rsid w:val="562E3764"/>
    <w:rsid w:val="580A6B1A"/>
    <w:rsid w:val="591B48E3"/>
    <w:rsid w:val="5CBE0F3F"/>
    <w:rsid w:val="5CBE2215"/>
    <w:rsid w:val="5E3119E0"/>
    <w:rsid w:val="724B6C5D"/>
    <w:rsid w:val="747C2002"/>
    <w:rsid w:val="79B973D9"/>
    <w:rsid w:val="7A333E9D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288</Words>
  <Characters>1647</Characters>
  <Lines>13</Lines>
  <Paragraphs>3</Paragraphs>
  <TotalTime>22</TotalTime>
  <ScaleCrop>false</ScaleCrop>
  <LinksUpToDate>false</LinksUpToDate>
  <CharactersWithSpaces>1932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2025-01-21T02:38:00Z</dcterms:created>
  <dc:creator>刘静</dc:creator>
  <cp:lastModifiedBy>波</cp:lastModifiedBy>
  <cp:lastPrinted>2025-01-21T08:43:00Z</cp:lastPrinted>
  <dcterms:modified xsi:type="dcterms:W3CDTF">2025-02-17T08:02:53Z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C01052445A684BD58B3CC01757A22B7B</vt:lpwstr>
  </property>
</Properties>
</file>