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侯马市上马办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上马街道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把推进政府信息公开工作作为加强街道建设、促进依法行政的一项重要举措，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在强化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组织领导，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工作机制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规范建设，提高工作质量等方面取得了新的进展。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01" w:firstLineChars="200"/>
        <w:jc w:val="left"/>
        <w:textAlignment w:val="auto"/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（一）</w:t>
      </w: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强化</w:t>
      </w: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组织领导，</w:t>
      </w: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完善</w:t>
      </w: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工作机制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以来，我街道充实和调整政务公开工作领导小组，成立由党工委副书记、办事处主任任组长，办事处副主任、纪工委书记任副组长，有关部门负责人参加的政务公开工作领导小组，统一负责办事处政务公开工作的组织实施。具体日常工作由办事处政府办公室负责，落实政务公开的各项要求，做好牵头协调和监督检查。同时，建立健全工作制度。办事处通过建立健全政务公开制度，促进政务公开工作走上制度化、规范化的轨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01" w:firstLineChars="200"/>
        <w:jc w:val="left"/>
        <w:textAlignment w:val="auto"/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（二）</w:t>
      </w: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加强</w:t>
      </w: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规范建设，提高工作质量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是公开的内容更加充实。对政务公开的范围、政务公开的内容、政务公开的形式、政务公开的制度等作了进一步的明确。二是公开的时间更加及时。针对公开项目的不同情况确定公开时间，做到常规性工作定期公开，临时性工作随时公开，固定性工作长期公开。三是公开重点更加突出。坚持把群众最关心、最需要了解的事项作为重点政务公开的内容，从信息公开、电子政务和便民服务三个方面入手，加大推行政务公开的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01" w:firstLineChars="200"/>
        <w:jc w:val="left"/>
        <w:textAlignment w:val="auto"/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eastAsia="zh-CN"/>
        </w:rPr>
        <w:t>（</w:t>
      </w: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三</w:t>
      </w: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eastAsia="zh-CN"/>
        </w:rPr>
        <w:t>）</w:t>
      </w:r>
      <w:r>
        <w:rPr>
          <w:rStyle w:val="6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信息公开基本情况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主动公开。根据《中华人民共和国政府信息公开条例》要求，凡我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可公开的政务动态信息、涉及政策法规、涉及公民、法人或其他组织切身利益的、需要社会公众广泛知晓的、机构设置、职能、办事程序等信息、其他法律、法规规定应当公开的信息等，我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依法、全面、准确、及时地公开发布各类信息。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依申请公开。截至202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年12月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日，共接到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依法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申请公开信息0条、办结0条。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申请行政复议、提起行政诉讼。202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没有发生针对政府信息公开事务的行政复议案;没有发生针对政府信息公开事务的行政诉讼案;此外，也没有收到政府信息公开事务有关的申诉案。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4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4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/>
              <w:ind w:left="0" w:right="0" w:firstLine="200" w:firstLineChars="100"/>
              <w:jc w:val="both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 w:beforeAutospacing="0" w:after="0" w:afterAutospacing="0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firstLine="240" w:firstLineChars="100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tbl>
      <w:tblPr>
        <w:tblStyle w:val="4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spacing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我办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政府信息公开工作虽然取得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一定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成绩，但仍存在一些问题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一是政府信息公开发布量还有待提高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宣传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有待进一步加强。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下一步，我街道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将继续认真贯彻落实《中华人民共和国政府信息公开条例》，将政务信息公开工作作为“服务型政府”创建工作的重要内容，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人员配备，专题研究政务信息公开工作开展情况，提升政务信息公开化、标准化和规范化水平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进行业务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培训。定期邀请政府政务公开办相关业务能手到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进行业务指导和培训，切实提升政务信息公开质量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做好基础性工作，创新工作机制，不断提高政府信息公开能力，确保政府信息公开工作能按规定流程规范运作，公众能够方便快捷的查询。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AC173D"/>
    <w:multiLevelType w:val="singleLevel"/>
    <w:tmpl w:val="69AC173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NGNhMDkxZmNlYWI5NzIxNmZmOTNiMTViMzA3ZTMifQ=="/>
  </w:docVars>
  <w:rsids>
    <w:rsidRoot w:val="385D5385"/>
    <w:rsid w:val="02045E04"/>
    <w:rsid w:val="03072759"/>
    <w:rsid w:val="045C42D3"/>
    <w:rsid w:val="053A4879"/>
    <w:rsid w:val="09E7368A"/>
    <w:rsid w:val="0CE306BF"/>
    <w:rsid w:val="0D545402"/>
    <w:rsid w:val="0EAB0B3E"/>
    <w:rsid w:val="0EFE5BC0"/>
    <w:rsid w:val="109829FD"/>
    <w:rsid w:val="11AE1EF8"/>
    <w:rsid w:val="12F76C3B"/>
    <w:rsid w:val="13731442"/>
    <w:rsid w:val="16753278"/>
    <w:rsid w:val="16F4421D"/>
    <w:rsid w:val="1AE17219"/>
    <w:rsid w:val="1EE415D5"/>
    <w:rsid w:val="22CD049B"/>
    <w:rsid w:val="23A300BF"/>
    <w:rsid w:val="252055C5"/>
    <w:rsid w:val="25DD4646"/>
    <w:rsid w:val="2630688E"/>
    <w:rsid w:val="26E2015A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F5A260A"/>
    <w:rsid w:val="4156243A"/>
    <w:rsid w:val="422D2DDF"/>
    <w:rsid w:val="4251004E"/>
    <w:rsid w:val="434E2638"/>
    <w:rsid w:val="4551397C"/>
    <w:rsid w:val="4D5E4218"/>
    <w:rsid w:val="4E0C37ED"/>
    <w:rsid w:val="50A32C89"/>
    <w:rsid w:val="51631A61"/>
    <w:rsid w:val="51811D87"/>
    <w:rsid w:val="55DF7449"/>
    <w:rsid w:val="562E3764"/>
    <w:rsid w:val="590879F5"/>
    <w:rsid w:val="591B48E3"/>
    <w:rsid w:val="5CBE0F3F"/>
    <w:rsid w:val="5CBE2215"/>
    <w:rsid w:val="5E3119E0"/>
    <w:rsid w:val="6903404D"/>
    <w:rsid w:val="724B6C5D"/>
    <w:rsid w:val="747C2002"/>
    <w:rsid w:val="79B973D9"/>
    <w:rsid w:val="7A333E9D"/>
    <w:rsid w:val="7BAB0D70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1992</Words>
  <Characters>2025</Characters>
  <Lines>0</Lines>
  <Paragraphs>0</Paragraphs>
  <TotalTime>6</TotalTime>
  <ScaleCrop>false</ScaleCrop>
  <LinksUpToDate>false</LinksUpToDate>
  <CharactersWithSpaces>2225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2023-01-10T03:36:00Z</dcterms:created>
  <dc:creator>刘静</dc:creator>
  <cp:lastModifiedBy>雨晨</cp:lastModifiedBy>
  <dcterms:modified xsi:type="dcterms:W3CDTF">2023-01-29T09:00:50Z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FBD1635669B4458F94631476D9905D69</vt:lpwstr>
  </property>
</Properties>
</file>